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A9" w:rsidRDefault="00BB02A9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B13FE2" wp14:editId="3FEC915A">
            <wp:simplePos x="0" y="0"/>
            <wp:positionH relativeFrom="column">
              <wp:posOffset>434340</wp:posOffset>
            </wp:positionH>
            <wp:positionV relativeFrom="paragraph">
              <wp:posOffset>-18415</wp:posOffset>
            </wp:positionV>
            <wp:extent cx="1819275" cy="1819275"/>
            <wp:effectExtent l="0" t="0" r="9525" b="9525"/>
            <wp:wrapNone/>
            <wp:docPr id="2" name="Рисунок 2" descr="Что такое курительная смесь “спайс” ? | ГУ &quot;Жодинский профессиональный  лиц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курительная смесь “спайс” ? | ГУ &quot;Жодинский профессиональный  лице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A9" w:rsidRDefault="00BB02A9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B02A9" w:rsidRDefault="00BB02A9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B02A9" w:rsidRDefault="00BB02A9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BB02A9" w:rsidRDefault="00BB02A9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003F2C" w:rsidRPr="00235738" w:rsidRDefault="00003F2C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Вред курительных смесей спайс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вред курительных смесей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можно даже не ставить под сомнение. Слишком много жизней унес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спайс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Про количество порушенных судеб можно и не говорить – оно измеряется тысячами, а может быть и десятками тысяч.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понять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весь вред спайса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следует представить, что сам наркотический эффект этой смеси превышает эффект обычной конопли. Кроме того,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новая курительная смесь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наносит ещё более страшный удар по здоровью человека. Так получается, что под ударом оказывается ВЕСЬ организм без исключения. Ведь ядовитые вещества попадают через легкие в кровь.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уже она разносит яд по всему человеческому телу. Разумеется, удар наносится и по печени – пытаясь защитить остальной организм, она принимает немалую часть яда именно на себя, осаживая его в себе. Кроме того,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</w:t>
      </w:r>
    </w:p>
    <w:p w:rsidR="00003F2C" w:rsidRPr="00235738" w:rsidRDefault="00003F2C" w:rsidP="00BB02A9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часов «счастья» своим мозгом?</w:t>
      </w:r>
      <w:r w:rsidR="0023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самое страшное даже не то, как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спайс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воздействует на мозг. Ведь кровь доставляет яд и к половым органам. В результате многие люди, на протяжении нескольких лет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активно курящие смеси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мучаются импотенцией. У девушек совершенно сбивается гормональный баланс – основным симптомом этого является изменение менструальных циклов. В ряде случаев это приводит к бесплодию. Поэтому каждой девушке следует всерьез задуматься, прежде чем впервые попробовать 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spice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:rsidR="00003F2C" w:rsidRPr="00235738" w:rsidRDefault="00003F2C" w:rsidP="00BB02A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Последствия курения спайса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Вообще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вред курительных смесей типа спайс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перечислен выше. Но полезно будет знать и о том, какие последствия имеет курение этого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наркотика. Как уже говорилось, удар наносится по всему организму и каждому органу в 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отдельности. Но это ещё не все.</w:t>
      </w:r>
      <w:r w:rsidR="00235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Нередко в результате курения у человека возрастает артериальное давление. Причем возрастает настолько стремительно, что только опытный врач, прибывший через считанные минуты, сможет спасти его. Нередко можно наблюдать выпадение волос, как у девушек, так и у парней. Причем волосы выпадают удивительно стремительно, оставляя на месте роскошной гривы 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волос голову, лысую как колено.</w:t>
      </w:r>
    </w:p>
    <w:p w:rsidR="00003F2C" w:rsidRPr="00235738" w:rsidRDefault="00003F2C" w:rsidP="00BB02A9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Суицидальные мысли становятся постоянными спутниками тех, кто употребляет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спайс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состоянии «кайфа» люди не раздумывая могут выпрыгнуть в окно или же шагнуть под колеса грузовика. Нередко сама смерть даже не является целью этого действия. Причиной этих действий являются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мощнейшие галлюцинации, которые могут напугать до такой степени, что подросток решается на что</w:t>
      </w:r>
      <w:r w:rsid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угодно, лишь бы прекратить это.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Немаловажно и то, что именно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spice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очень ча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 является лишь первым шагом.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стоит забывать – каждый организм удивительно индивидуален. И если ваш знакомый уже курил эту смесь пять-шесть раз, не имея никаких видимых (пока не имея!) последствий для организма и здоровья, это не значит, что ваше первое курение не окончится трагедией.</w:t>
      </w:r>
    </w:p>
    <w:p w:rsidR="00235738" w:rsidRPr="00235738" w:rsidRDefault="00235738" w:rsidP="00BB02A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Виды и состав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Курительн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ые смеси делятся на две группы.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первому виду относятся миксы, состоящие из натуральных растений. Травы, обладающие галлюциногенным действием (такие как шалфей предсказателей, голубой лотос, гавайская роза) перемешиваются между собой в определенных пропорциях и дают так называемый «эффект употребления». По информации медиков, в шалфее предсказателей есть сильнодействующее галлюциногенное вещество, близкое по свойствам к полусинтетическому ЛСД. В лепестках и листьях голубого лотоса есть вещество, обладающее амфетаминным действием.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Второй вид курительных миксов – это смеси трав, обработанных химическими веществами (синтетическими каннабиноидами) и полностью произве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денные в лабораторных условиях. 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Обнаруженный в составе курительных смесей синтетический каннабиноид JWH 018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пять раз сильнее марихуаны.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Признаки опьянения курительными смесями: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Речь не внятная. Возможна выраженная слабость, бледность кожных покровов, тошнота, рвота.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реблении наркотических веществ. 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Признаки отравления: 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состояние, возможен смертельный исход.</w:t>
      </w:r>
    </w:p>
    <w:p w:rsidR="00235738" w:rsidRDefault="00235738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Влияние на организм человека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Местные реакции, возникающие в результате непосредственного раздражающего действия дыма на слизистые оболочки — не самое большое зло. Систематическое курение миксов приводит к необратимым деструктивным процессам в центральной нервной системе: снижается внимание, ухудшается память, замедляется мыслительная деятельность, появляется ск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лонность к депрессиям, суициду.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 Основной трудностью в лечении последствий отравления курительными смесями является то, что у пациентов в крови не обнаруживаются наркотические вещества, а потому диагностировать отравление и назначить адекватное лечение очень непросто.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характеру воздействия курительные смеси близки к стимуляторам центральной нервной системы, но при той или иной частоте употребления они почти все формируют зависимость. Речь идет не только о психической, но и о физической зависимости, об изменении целого ряда биохимических процессов в организме, что крайне опасно для человека.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  <w:t>Последствия употребления: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Медицинские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тяжёлые нервные расстройства по типу депрессивного синдрома, суицидальных попыток;- развитие психической и физической зависимостей, таких же, как и при употреблении других видов наркотических веществ: героина, амфетаминов, марихуаны и др.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поражение центральной нервной системы: снижение памяти, внимания, интеллектуальных способностей; нарушения речи, мыслительной деятельности (понимания); координации движений, режима сна, потеря эмоционального контроля 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(резкие перепады настроения);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психозы, психические нарушения различной степени тяжести вплоть до полного распада личности (подобные при шизофрени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и);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снижение иммунитета, импотенция (для мальчиков), нарушение гор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монального фона (для девочек);</w:t>
      </w:r>
    </w:p>
    <w:p w:rsid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риск развития сахарного д</w:t>
      </w:r>
      <w:r w:rsid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иабета, рака легких и т. д.;</w:t>
      </w:r>
    </w:p>
    <w:p w:rsidR="00003F2C" w:rsidRPr="00235738" w:rsidRDefault="00235738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003F2C"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оражение сердечно-сосудистой системы;</w:t>
      </w:r>
    </w:p>
    <w:p w:rsidR="00003F2C" w:rsidRPr="00235738" w:rsidRDefault="00235738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3F2C"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отравление от передозировки , смерть.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Социально-психологические последствия употребления курительных смесей: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разрушение социальных связей: потеря семьи, друзей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транспорта, получения разрешения на приобретение оружия;</w:t>
      </w:r>
    </w:p>
    <w:p w:rsidR="00003F2C" w:rsidRPr="00235738" w:rsidRDefault="00003F2C" w:rsidP="00BB02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 с криминальными кругами, воровство, риск вовлечения в незаконный оборот наркотиков и привлечение к уголовной ответственности и другие преступления;</w:t>
      </w:r>
    </w:p>
    <w:p w:rsidR="00003F2C" w:rsidRPr="00235738" w:rsidRDefault="00003F2C" w:rsidP="00BB02A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одиночество.</w:t>
      </w:r>
    </w:p>
    <w:p w:rsidR="00003F2C" w:rsidRPr="00235738" w:rsidRDefault="00003F2C" w:rsidP="00BB02A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Поскольку увлечение наркотиками свойственно преимущественно подросткам и молодёжи, то их родителям нужно проявлять особую бдительность. Определить, что ребёнок находится в состоянии опьянения, можно по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вполне стандартным признакам.</w:t>
      </w:r>
      <w:r w:rsidR="00BB0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57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Внешние признаки:</w:t>
      </w:r>
      <w:r w:rsidRPr="0023573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пакетиков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своего ребенка подобную упаковку с яркой этикеткой, обратите на нее должное внимание.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 xml:space="preserve">          </w:t>
      </w:r>
      <w:r w:rsidRPr="002357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Медицинские признаки употребления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 восприятия (галлюцинации).</w:t>
      </w:r>
      <w:r w:rsidR="00BB02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при этих признаках нет характерного запаха алкоголя – значит, подросток находится под воздействием наркотика. В таком состоянии воздействовать на него бесполезно – реакция может быть неадекватной и привести к плачевным результатам.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Что делать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вы обнаружили у вашего ребенка признаки употребления курительной смеси, не нужно бросаться с расспросами о них, и даже о том "чем это он так" - это может лишь пробудить интерес к опасной "дури". Просто нужно внимательнее следить за подростком, его физическим состоянием, настроением, интересоваться его учёбой, времяпрепровождение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и окружением.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это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случилось лишь раз,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вам нужно поговорить с ребенком. Будьте заботливыми, любящими, но покажите свое неодобрение.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здоровье или поведение вашего ребенка свидетельствует 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длительном употреблении курительных смесей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падайте духом, потому что по-прежнему есть много способов вернуть его к социуму: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оказывайте поддержку вашему ребенку – для него это жизненно необходимо, каки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 бы ни были обстоятельства;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 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показывайте и говорите, что вы его любите;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обязательно обратитесь за помощью </w:t>
      </w:r>
      <w:r w:rsidR="00BB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специалистам. </w:t>
      </w:r>
      <w:r w:rsidRPr="002357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BB02A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</w:t>
      </w:r>
      <w:r w:rsidRPr="00235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 О будущем должны подумать вы.</w:t>
      </w:r>
      <w:bookmarkStart w:id="0" w:name="_GoBack"/>
      <w:bookmarkEnd w:id="0"/>
    </w:p>
    <w:p w:rsidR="00380067" w:rsidRPr="00235738" w:rsidRDefault="00380067" w:rsidP="00BB02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067" w:rsidRPr="0023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B"/>
    <w:rsid w:val="00003F2C"/>
    <w:rsid w:val="00235738"/>
    <w:rsid w:val="00380067"/>
    <w:rsid w:val="003C232B"/>
    <w:rsid w:val="00B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A9"/>
    <w:rPr>
      <w:rFonts w:ascii="Tahoma" w:hAnsi="Tahoma" w:cs="Tahoma"/>
      <w:sz w:val="16"/>
      <w:szCs w:val="16"/>
      <w:lang w:val="tk-T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A9"/>
    <w:rPr>
      <w:rFonts w:ascii="Tahoma" w:hAnsi="Tahoma" w:cs="Tahoma"/>
      <w:sz w:val="16"/>
      <w:szCs w:val="16"/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7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2021-03-09T07:55:00Z</dcterms:created>
  <dcterms:modified xsi:type="dcterms:W3CDTF">2021-03-10T07:06:00Z</dcterms:modified>
</cp:coreProperties>
</file>